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Welcome to 2025, your next chapter! In this new year, challenge yourself to go on new adventures, experience new perspectives, and deepen your love of reading. This is your year!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